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E0" w:rsidRPr="00652AE0" w:rsidRDefault="008F1D7F" w:rsidP="008F1D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Семинар – практикум для родителей </w:t>
      </w:r>
      <w:r w:rsidR="00652AE0"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на тему:</w:t>
      </w:r>
    </w:p>
    <w:p w:rsidR="00652AE0" w:rsidRPr="00652AE0" w:rsidRDefault="00652AE0" w:rsidP="008F1D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«Развитие творческих способностей детей дошкольного возраста посредством конструирования и робототехники»</w:t>
      </w:r>
    </w:p>
    <w:p w:rsidR="00652AE0" w:rsidRPr="00652AE0" w:rsidRDefault="00652AE0" w:rsidP="008F1D7F">
      <w:pPr>
        <w:shd w:val="clear" w:color="auto" w:fill="FFFFFF"/>
        <w:spacing w:after="0" w:line="319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8F1D7F" w:rsidRDefault="008F1D7F" w:rsidP="008F1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652AE0" w:rsidRPr="00652AE0" w:rsidRDefault="00652AE0" w:rsidP="008F1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Целевая аудитория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:</w:t>
      </w: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="008F1D7F">
        <w:rPr>
          <w:rFonts w:ascii="Times New Roman" w:eastAsia="Times New Roman" w:hAnsi="Times New Roman" w:cs="Times New Roman"/>
          <w:color w:val="181818"/>
          <w:sz w:val="28"/>
          <w:szCs w:val="28"/>
        </w:rPr>
        <w:t>д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анное мероприятие разработано для родителей</w:t>
      </w: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воспитанников старшей группы при непосредственном участии педагогов.</w:t>
      </w:r>
    </w:p>
    <w:p w:rsidR="008F1D7F" w:rsidRDefault="00652AE0" w:rsidP="008F1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Примерное время, необходимое для проведения мероприятия-50 минут.</w:t>
      </w:r>
    </w:p>
    <w:p w:rsidR="00652AE0" w:rsidRPr="00652AE0" w:rsidRDefault="00652AE0" w:rsidP="008F1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Форма проведения:</w:t>
      </w:r>
      <w:r w:rsidR="008F1D7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семинар-практикум.</w:t>
      </w:r>
    </w:p>
    <w:p w:rsidR="00652AE0" w:rsidRDefault="00652AE0" w:rsidP="008F1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Образовательные ресурсы: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Мероприятие разработано в соответствии с ФГОС</w:t>
      </w: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ДО, основной образовательной программой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дошкольного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образования ДОО.</w:t>
      </w:r>
    </w:p>
    <w:p w:rsidR="008F1D7F" w:rsidRPr="00652AE0" w:rsidRDefault="008F1D7F" w:rsidP="008F1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8F1D7F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Цель:</w:t>
      </w:r>
    </w:p>
    <w:p w:rsidR="00652AE0" w:rsidRPr="00652AE0" w:rsidRDefault="00652AE0" w:rsidP="008F1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Цель: 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Повышение  компетентности  родителей  воспитанников  в  вопросах</w:t>
      </w:r>
    </w:p>
    <w:tbl>
      <w:tblPr>
        <w:tblW w:w="11330" w:type="dxa"/>
        <w:tblCellMar>
          <w:left w:w="0" w:type="dxa"/>
          <w:right w:w="0" w:type="dxa"/>
        </w:tblCellMar>
        <w:tblLook w:val="04A0"/>
      </w:tblPr>
      <w:tblGrid>
        <w:gridCol w:w="2299"/>
        <w:gridCol w:w="4364"/>
        <w:gridCol w:w="2876"/>
        <w:gridCol w:w="943"/>
        <w:gridCol w:w="848"/>
      </w:tblGrid>
      <w:tr w:rsidR="00652AE0" w:rsidRPr="00652AE0" w:rsidTr="008F1D7F">
        <w:trPr>
          <w:trHeight w:val="322"/>
        </w:trPr>
        <w:tc>
          <w:tcPr>
            <w:tcW w:w="6663" w:type="dxa"/>
            <w:gridSpan w:val="2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развития  творческих  способностей  детей</w:t>
            </w:r>
            <w:r w:rsidR="008F1D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дошкольного </w:t>
            </w:r>
          </w:p>
        </w:tc>
        <w:tc>
          <w:tcPr>
            <w:tcW w:w="2876" w:type="dxa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  возраста</w:t>
            </w:r>
          </w:p>
        </w:tc>
        <w:tc>
          <w:tcPr>
            <w:tcW w:w="1791" w:type="dxa"/>
            <w:gridSpan w:val="2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посредством</w:t>
            </w:r>
          </w:p>
        </w:tc>
      </w:tr>
      <w:tr w:rsidR="00652AE0" w:rsidRPr="00652AE0" w:rsidTr="008F1D7F">
        <w:trPr>
          <w:trHeight w:val="322"/>
        </w:trPr>
        <w:tc>
          <w:tcPr>
            <w:tcW w:w="10482" w:type="dxa"/>
            <w:gridSpan w:val="4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конструирования и робототехники, включенности в образовательный процесс.</w:t>
            </w:r>
          </w:p>
        </w:tc>
        <w:tc>
          <w:tcPr>
            <w:tcW w:w="848" w:type="dxa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52AE0" w:rsidRPr="00652AE0" w:rsidTr="008F1D7F">
        <w:trPr>
          <w:trHeight w:val="322"/>
        </w:trPr>
        <w:tc>
          <w:tcPr>
            <w:tcW w:w="11330" w:type="dxa"/>
            <w:gridSpan w:val="5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Задачи:   </w:t>
            </w: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Дать   представление   родителям   о   роли   конструирования   и</w:t>
            </w:r>
          </w:p>
        </w:tc>
      </w:tr>
      <w:tr w:rsidR="00652AE0" w:rsidRPr="00652AE0" w:rsidTr="008F1D7F">
        <w:trPr>
          <w:trHeight w:val="322"/>
        </w:trPr>
        <w:tc>
          <w:tcPr>
            <w:tcW w:w="11330" w:type="dxa"/>
            <w:gridSpan w:val="5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робототехники во всестороннем развитии ребенка, познакомить  с историей LEGO, их</w:t>
            </w:r>
          </w:p>
        </w:tc>
      </w:tr>
      <w:tr w:rsidR="00652AE0" w:rsidRPr="00652AE0" w:rsidTr="008F1D7F">
        <w:trPr>
          <w:trHeight w:val="926"/>
        </w:trPr>
        <w:tc>
          <w:tcPr>
            <w:tcW w:w="2299" w:type="dxa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разновидностях</w:t>
            </w:r>
            <w:proofErr w:type="gramEnd"/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64" w:type="dxa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Повысить  образовательный</w:t>
            </w:r>
          </w:p>
        </w:tc>
        <w:tc>
          <w:tcPr>
            <w:tcW w:w="2876" w:type="dxa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  родителей</w:t>
            </w:r>
          </w:p>
        </w:tc>
        <w:tc>
          <w:tcPr>
            <w:tcW w:w="943" w:type="dxa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</w:p>
        </w:tc>
        <w:tc>
          <w:tcPr>
            <w:tcW w:w="848" w:type="dxa"/>
            <w:vAlign w:val="bottom"/>
            <w:hideMark/>
          </w:tcPr>
          <w:p w:rsidR="00652AE0" w:rsidRPr="00652AE0" w:rsidRDefault="00652AE0" w:rsidP="008F1D7F">
            <w:pPr>
              <w:spacing w:after="0" w:line="240" w:lineRule="auto"/>
              <w:ind w:left="-8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LEGO</w:t>
            </w:r>
          </w:p>
        </w:tc>
      </w:tr>
      <w:tr w:rsidR="00652AE0" w:rsidRPr="00652AE0" w:rsidTr="008F1D7F"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2AE0" w:rsidRPr="00652AE0" w:rsidRDefault="00652AE0" w:rsidP="008F1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52AE0" w:rsidRPr="00652AE0" w:rsidRDefault="00652AE0" w:rsidP="008F1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8F1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конструированию через организацию активных форм работы с родителями и детьми. Создать условия для организации совместной конструктивной деятельности детей и взрослых, направленные на сближение детей, родителей, педагогов. Осуществлять полноценный подход к психическому и физическому развитию детей через взаимодействие ребенка с родителем, посредством конструирования и робототехники.</w:t>
      </w:r>
    </w:p>
    <w:p w:rsidR="00652AE0" w:rsidRPr="00652AE0" w:rsidRDefault="00652AE0" w:rsidP="008F1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</w:rPr>
        <w:br w:type="page"/>
      </w:r>
      <w:bookmarkStart w:id="0" w:name="page3"/>
      <w:bookmarkEnd w:id="0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Развивать социально-практико-ориентированное сотрудничество, партнерство и сотворчество в совместной деятельности воспитателей и родителей обучающихся.</w:t>
      </w:r>
    </w:p>
    <w:p w:rsidR="00652AE0" w:rsidRPr="00652AE0" w:rsidRDefault="00652AE0" w:rsidP="00652AE0">
      <w:pPr>
        <w:shd w:val="clear" w:color="auto" w:fill="FFFFFF"/>
        <w:spacing w:after="0" w:line="67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104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Материалы и пособия: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Конструктор</w:t>
      </w: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«ПервоРоботLEGOWeDo»</w:t>
      </w: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Аппаратное обеспечение</w:t>
      </w:r>
      <w:proofErr w:type="gramStart"/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М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ультимедийное оборудование,</w:t>
      </w: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компьютер.</w:t>
      </w:r>
    </w:p>
    <w:p w:rsidR="00652AE0" w:rsidRPr="00652AE0" w:rsidRDefault="00652AE0" w:rsidP="00652AE0">
      <w:pPr>
        <w:shd w:val="clear" w:color="auto" w:fill="FFFFFF"/>
        <w:spacing w:after="0" w:line="3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Программное обеспечение: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MicrosoftOfficePowerPoint 2007</w:t>
      </w: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,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EducationWeDo.</w:t>
      </w:r>
    </w:p>
    <w:p w:rsidR="00652AE0" w:rsidRPr="00652AE0" w:rsidRDefault="00652AE0" w:rsidP="00652AE0">
      <w:pPr>
        <w:shd w:val="clear" w:color="auto" w:fill="FFFFFF"/>
        <w:spacing w:after="0" w:line="4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Предварительная работа:</w:t>
      </w:r>
    </w:p>
    <w:p w:rsidR="00652AE0" w:rsidRPr="00652AE0" w:rsidRDefault="00652AE0" w:rsidP="00652AE0">
      <w:pPr>
        <w:shd w:val="clear" w:color="auto" w:fill="FFFFFF"/>
        <w:spacing w:after="0" w:line="13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</w:rPr>
        <w:t>Ø       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разработка сценария данного мероприятия;</w:t>
      </w:r>
    </w:p>
    <w:p w:rsidR="00652AE0" w:rsidRPr="00652AE0" w:rsidRDefault="00652AE0" w:rsidP="00652AE0">
      <w:pPr>
        <w:shd w:val="clear" w:color="auto" w:fill="FFFFFF"/>
        <w:spacing w:after="0" w:line="23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</w:rPr>
        <w:t> </w:t>
      </w:r>
    </w:p>
    <w:p w:rsidR="00652AE0" w:rsidRPr="00652AE0" w:rsidRDefault="00652AE0" w:rsidP="00652AE0">
      <w:pPr>
        <w:shd w:val="clear" w:color="auto" w:fill="FFFFFF"/>
        <w:spacing w:after="0" w:line="13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</w:rPr>
        <w:t>Ø       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изготовление приглашений для родителей;</w:t>
      </w:r>
    </w:p>
    <w:p w:rsidR="00652AE0" w:rsidRPr="00652AE0" w:rsidRDefault="00652AE0" w:rsidP="00652AE0">
      <w:pPr>
        <w:shd w:val="clear" w:color="auto" w:fill="FFFFFF"/>
        <w:spacing w:after="0" w:line="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</w:rPr>
        <w:t> </w:t>
      </w:r>
    </w:p>
    <w:p w:rsidR="00652AE0" w:rsidRPr="00652AE0" w:rsidRDefault="00652AE0" w:rsidP="00652AE0">
      <w:pPr>
        <w:shd w:val="clear" w:color="auto" w:fill="FFFFFF"/>
        <w:spacing w:after="0" w:line="132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</w:rPr>
        <w:t>Ø      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оформление выставки для родителей (литература по конструированию и робототехнике, консультации, памятки, буклеты, поделки детей из LEGO конструктора, и др.).</w:t>
      </w:r>
    </w:p>
    <w:p w:rsidR="00652AE0" w:rsidRPr="00652AE0" w:rsidRDefault="00652AE0" w:rsidP="00652AE0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Теоретическая часть.</w:t>
      </w:r>
    </w:p>
    <w:p w:rsidR="00652AE0" w:rsidRPr="00652AE0" w:rsidRDefault="00652AE0" w:rsidP="00652AE0">
      <w:pPr>
        <w:shd w:val="clear" w:color="auto" w:fill="FFFFFF"/>
        <w:spacing w:after="0" w:line="7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4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1.Доклад на тему «Значение конструирования в развитии детей дошкольного возраста».</w:t>
      </w:r>
    </w:p>
    <w:p w:rsidR="00652AE0" w:rsidRPr="00652AE0" w:rsidRDefault="00652AE0" w:rsidP="00652AE0">
      <w:pPr>
        <w:shd w:val="clear" w:color="auto" w:fill="FFFFFF"/>
        <w:spacing w:after="0" w:line="6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7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Формирование мотивации дошкольника, а так же развитие творческой познавательной деятельности</w:t>
      </w: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,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вот главная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задача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которая стоит сегодня перед педагогами в рамках ФГОС. Одним из сре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дств дл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я достижения данной задачи является конструирование и робототехника. Более того, в настоящее время в нашем дошкольном учреждении команда педагогов во главе с заведующим Голубовой Юлией Александровной начали свою работу в рамках реализации нового инновационного проекта по теме «Образовательная робототехника».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3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Конструирование в детском саду было всегда, но если раньше приоритеты ставились на логическое мышление и развитие мелкой моторики, то теперь, в соответствии с новыми стандартами необходим новый подход.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Современные дети живут в эпоху активной информатизации, компьютеризации</w:t>
      </w:r>
    </w:p>
    <w:p w:rsidR="00652AE0" w:rsidRPr="00652AE0" w:rsidRDefault="00652AE0" w:rsidP="00652AE0">
      <w:pPr>
        <w:shd w:val="clear" w:color="auto" w:fill="FFFFFF"/>
        <w:spacing w:after="0" w:line="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     роботостроения. Технические достижения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вс</w:t>
      </w:r>
      <w:proofErr w:type="gramEnd"/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быстрее проникают во все сферы человеческой жизнедеятельности и вызывают интерес детей к современной технике.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8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Конструкторы имеют детали различных форм и размеров, что позволяет с легкостью их дифференцировать и создавать тематические композиции.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1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Конструирование и робототехника имеет огромное значение во всестороннем развитии ребенка. Так, в процессе данной деятельности дети учатся выбирать подходящие детали, создавать модели, они узнают много нового.</w:t>
      </w:r>
    </w:p>
    <w:p w:rsidR="00652AE0" w:rsidRPr="00652AE0" w:rsidRDefault="00652AE0" w:rsidP="00652AE0">
      <w:pPr>
        <w:shd w:val="clear" w:color="auto" w:fill="FFFFFF"/>
        <w:spacing w:after="0" w:line="67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7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Воспитательная и развивающая деятельность с конструкторами способствует развитию пространственного мышления, поскольку объемное конструирование гораздо сложнее выкладывания моделей на плоскости. Ребенок при этом уделяет внимание не только общему виду создаваемой конструкции, но и каждой ее детали. Наряду с этим, дети знакомятся с пространственными показателями: симметричность</w:t>
      </w:r>
    </w:p>
    <w:p w:rsidR="00652AE0" w:rsidRPr="00652AE0" w:rsidRDefault="00652AE0" w:rsidP="00652AE0">
      <w:pPr>
        <w:shd w:val="clear" w:color="auto" w:fill="FFFFFF"/>
        <w:spacing w:after="0" w:line="2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и   асимметричность.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7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Развитие способностей к конструированию активизирует мыслительные процессы реб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нка, рождает интерес к творческому решению поставленных задач, изобретательности и самостоятельности, инициативности, стремление к поиску нового и оригинального, а значит, способствует развитию одар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нности.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1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Дошкольники в процессе этой деятельности развивают математические способности, когда пересчитывают детали, крепления на пластине или блоке, когда вычисляют нужное количество деталей и их длину.</w:t>
      </w:r>
    </w:p>
    <w:p w:rsidR="00652AE0" w:rsidRPr="00652AE0" w:rsidRDefault="00652AE0" w:rsidP="00652AE0">
      <w:pPr>
        <w:shd w:val="clear" w:color="auto" w:fill="FFFFFF"/>
        <w:spacing w:after="0" w:line="161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</w:rPr>
        <w:br w:type="page"/>
      </w:r>
      <w:bookmarkStart w:id="1" w:name="page5"/>
      <w:bookmarkEnd w:id="1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Также конструирование положительно влияет на развитие речи: дети задают вопросы взрослым о разных объектах и явлениях. Это развивает навыки коммуникации.</w:t>
      </w:r>
    </w:p>
    <w:p w:rsidR="00652AE0" w:rsidRPr="00652AE0" w:rsidRDefault="00652AE0" w:rsidP="00652AE0">
      <w:pPr>
        <w:shd w:val="clear" w:color="auto" w:fill="FFFFFF"/>
        <w:spacing w:after="0" w:line="68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Одна из главных целей конструирования -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научить детей работать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вместе и эффективно. Ведь сегодня совместное освоение знаний и развитие умений, а также интерактивное взаимодействие востребовано как никогда раньше. Во время групповой работы дети не просто общаются, они обмениваются советами, как закрепить детали, обмениваются деталями, а также могут объединить свои модели для создания общей масштабной конструкции.</w:t>
      </w:r>
    </w:p>
    <w:p w:rsidR="00652AE0" w:rsidRPr="00652AE0" w:rsidRDefault="00652AE0" w:rsidP="00652AE0">
      <w:pPr>
        <w:shd w:val="clear" w:color="auto" w:fill="FFFFFF"/>
        <w:spacing w:after="0" w:line="73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7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Важно организовать условия, в которых участники могли бы совместно решать проблемы,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общаясь и советуясь друг с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другом, а также учиться на ошибках. Перед началом занятия идет обсуждение того, что именно сейчас будет моделироваться, какое значение имеет та или другая конструкция, может ли она быть помощником человека. У дошкольников при этом происходит развитие социальных навыков: инициативность, самостоятельность, взаимопонимание,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которые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так необходимы при взаимодействии с другими детьми.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7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Еще одним важным направлением развития детей в ДОУ является формирование и развитие художественно-эстетических навыков. Эта цель также легко может быть достигнута в конструировании при оформлении и преобразовании готовых моделей, когда для формирования окончательного образа уже используется не только конструктор, но и бумага, карандаши, картон, а также другие материалы.</w:t>
      </w:r>
    </w:p>
    <w:p w:rsidR="00652AE0" w:rsidRPr="00652AE0" w:rsidRDefault="00652AE0" w:rsidP="00652AE0">
      <w:pPr>
        <w:shd w:val="clear" w:color="auto" w:fill="FFFFFF"/>
        <w:spacing w:after="0" w:line="68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3" w:lineRule="atLeast"/>
        <w:ind w:right="388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Как известно, применение конструктора способствует: 1. Развитию творческих способностей;</w:t>
      </w:r>
    </w:p>
    <w:p w:rsidR="00652AE0" w:rsidRPr="00652AE0" w:rsidRDefault="00652AE0" w:rsidP="00652AE0">
      <w:pPr>
        <w:shd w:val="clear" w:color="auto" w:fill="FFFFFF"/>
        <w:spacing w:after="0" w:line="163" w:lineRule="atLeast"/>
        <w:ind w:right="388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2.  Развитию у детей сенсорных представлений;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1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3. Развитию и совершенствованию высших психических функций (памяти, внимания, мышления, делается упор на развитие таких мыслительных процессов, как анализ, синтез, классификация, обобщение);</w:t>
      </w:r>
    </w:p>
    <w:p w:rsidR="00652AE0" w:rsidRPr="00652AE0" w:rsidRDefault="00652AE0" w:rsidP="00652AE0">
      <w:pPr>
        <w:shd w:val="clear" w:color="auto" w:fill="FFFFFF"/>
        <w:spacing w:after="0" w:line="67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4. Развитию мелкой моторики и в дальнейшем поможет подготовить руку ребенка к письму;</w:t>
      </w:r>
    </w:p>
    <w:p w:rsidR="00652AE0" w:rsidRPr="00652AE0" w:rsidRDefault="00652AE0" w:rsidP="00652AE0">
      <w:pPr>
        <w:shd w:val="clear" w:color="auto" w:fill="FFFFFF"/>
        <w:spacing w:after="0" w:line="69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5. Сплочению детского коллектива, формированию чувства симпатии друг к другу;</w:t>
      </w:r>
    </w:p>
    <w:p w:rsidR="00652AE0" w:rsidRPr="00652AE0" w:rsidRDefault="00652AE0" w:rsidP="00652AE0">
      <w:pPr>
        <w:shd w:val="clear" w:color="auto" w:fill="FFFFFF"/>
        <w:spacing w:after="0" w:line="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6.  Развитию речи;</w:t>
      </w:r>
    </w:p>
    <w:p w:rsidR="00652AE0" w:rsidRPr="00652AE0" w:rsidRDefault="00652AE0" w:rsidP="00652A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7.  Развитию художественно-эстетических навыков;</w:t>
      </w:r>
    </w:p>
    <w:p w:rsidR="00652AE0" w:rsidRPr="00652AE0" w:rsidRDefault="00652AE0" w:rsidP="00652AE0">
      <w:pPr>
        <w:shd w:val="clear" w:color="auto" w:fill="FFFFFF"/>
        <w:spacing w:after="0" w:line="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8.Формированию элементарным математическим представлениям;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Таким образом, дети развиваются всесторонне в непринужденной обстановке, у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 </w:t>
      </w:r>
    </w:p>
    <w:p w:rsidR="00652AE0" w:rsidRPr="00652AE0" w:rsidRDefault="00652AE0" w:rsidP="00652AE0">
      <w:pPr>
        <w:shd w:val="clear" w:color="auto" w:fill="FFFFFF"/>
        <w:spacing w:after="0" w:line="158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них возникает познавательный интерес, наблюдательность, креативность, что способствует развитию задатков одаренности.</w:t>
      </w:r>
    </w:p>
    <w:p w:rsidR="00652AE0" w:rsidRPr="00652AE0" w:rsidRDefault="00652AE0" w:rsidP="00652AE0">
      <w:pPr>
        <w:shd w:val="clear" w:color="auto" w:fill="FFFFFF"/>
        <w:spacing w:after="0" w:line="327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 Экскурсия по группе. Знакомство с центром конструирования.</w:t>
      </w:r>
    </w:p>
    <w:p w:rsidR="00652AE0" w:rsidRPr="00652AE0" w:rsidRDefault="00652AE0" w:rsidP="00652AE0">
      <w:pPr>
        <w:shd w:val="clear" w:color="auto" w:fill="FFFFFF"/>
        <w:spacing w:after="0" w:line="172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Родители в сопровождении педагогов совершают экскурсию по группе.</w:t>
      </w:r>
    </w:p>
    <w:p w:rsidR="00652AE0" w:rsidRPr="00652AE0" w:rsidRDefault="00652AE0" w:rsidP="00652AE0">
      <w:pPr>
        <w:shd w:val="clear" w:color="auto" w:fill="FFFFFF"/>
        <w:spacing w:after="0" w:line="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7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Педагог. Для развития творческих способностей посредством конструирования и робототехники в нашей группе организован центр конструирования. Наш центр достаточно мобилен. Практичность его состоит в том, что любой конструктор легко перемещаются в любое место. Содержимое строительного уголка (конструкторы разного вида, кубики, крупный и мелкий деревянный строительный материал, схемы и чертежи построек) позволяет организовать конструктивную деятельность с большой группой воспитанников, подгруппой и индивидуально, развернуть строительство на</w:t>
      </w:r>
    </w:p>
    <w:tbl>
      <w:tblPr>
        <w:tblW w:w="1175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758"/>
      </w:tblGrid>
      <w:tr w:rsidR="00652AE0" w:rsidRPr="00652AE0" w:rsidTr="00652AE0">
        <w:trPr>
          <w:trHeight w:val="1275"/>
          <w:tblCellSpacing w:w="0" w:type="dxa"/>
        </w:trPr>
        <w:tc>
          <w:tcPr>
            <w:tcW w:w="0" w:type="auto"/>
            <w:hideMark/>
          </w:tcPr>
          <w:p w:rsidR="00652AE0" w:rsidRPr="00652AE0" w:rsidRDefault="00652AE0" w:rsidP="00652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br w:type="page"/>
            </w:r>
            <w:bookmarkStart w:id="2" w:name="page7"/>
            <w:bookmarkEnd w:id="2"/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52AE0" w:rsidRPr="00652AE0" w:rsidRDefault="00652AE0" w:rsidP="00652AE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vanish/>
          <w:color w:val="181818"/>
          <w:sz w:val="28"/>
          <w:szCs w:val="28"/>
        </w:rPr>
      </w:pPr>
    </w:p>
    <w:tbl>
      <w:tblPr>
        <w:tblW w:w="1175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758"/>
      </w:tblGrid>
      <w:tr w:rsidR="00652AE0" w:rsidRPr="00652AE0" w:rsidTr="00652AE0">
        <w:trPr>
          <w:trHeight w:val="555"/>
          <w:tblCellSpacing w:w="0" w:type="dxa"/>
        </w:trPr>
        <w:tc>
          <w:tcPr>
            <w:tcW w:w="0" w:type="auto"/>
            <w:hideMark/>
          </w:tcPr>
          <w:p w:rsidR="00652AE0" w:rsidRPr="00652AE0" w:rsidRDefault="00652AE0" w:rsidP="00652AE0">
            <w:pPr>
              <w:spacing w:after="0" w:line="15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Практическая часть. «Голодный аллигатор»</w:t>
            </w:r>
          </w:p>
        </w:tc>
      </w:tr>
    </w:tbl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ковре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либо на столе. Дети, особенно мальчики, всегда с удовольствием занимаются постройками, обыгрывая их, комбинируя с другими видами деятельности.</w:t>
      </w:r>
    </w:p>
    <w:p w:rsidR="00652AE0" w:rsidRPr="00652AE0" w:rsidRDefault="00652AE0" w:rsidP="00652AE0">
      <w:pPr>
        <w:shd w:val="clear" w:color="auto" w:fill="FFFFFF"/>
        <w:spacing w:after="0" w:line="67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7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На данном стенде представлены работы, которые мы выполнили в ходе занятий и свободной игровой деятельности.</w:t>
      </w:r>
    </w:p>
    <w:p w:rsidR="00652AE0" w:rsidRPr="00652AE0" w:rsidRDefault="00652AE0" w:rsidP="00652AE0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82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3.Конструирование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                                                   </w:t>
      </w: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с  помощью  конструктора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«ПервоРобот</w:t>
      </w:r>
      <w:proofErr w:type="gramStart"/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LEGOWeDo</w:t>
      </w:r>
      <w:proofErr w:type="gramEnd"/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»</w:t>
      </w:r>
    </w:p>
    <w:p w:rsidR="00652AE0" w:rsidRPr="00652AE0" w:rsidRDefault="00652AE0" w:rsidP="00652AE0">
      <w:pPr>
        <w:shd w:val="clear" w:color="auto" w:fill="FFFFFF"/>
        <w:spacing w:after="0" w:line="6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А сейчас, дорогие родители, мы с вами попробуем сконструировать голодного аллигатора с помощью конструктора «ПервоРобот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LEGOWeDo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».</w:t>
      </w:r>
    </w:p>
    <w:p w:rsidR="00652AE0" w:rsidRPr="00652AE0" w:rsidRDefault="00652AE0" w:rsidP="00652AE0">
      <w:pPr>
        <w:shd w:val="clear" w:color="auto" w:fill="FFFFFF"/>
        <w:spacing w:after="0" w:line="69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Для начала вы должны разделиться на подгруппы </w:t>
      </w:r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(родители делятся на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подгруппы и присаживаются за столы).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Перед вами на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столах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лежат все необходимые</w:t>
      </w:r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детали, которые нам понадобятся для конструирования нашего животного. Начнем нашу поделку с первой части.</w:t>
      </w:r>
    </w:p>
    <w:p w:rsidR="00652AE0" w:rsidRPr="00652AE0" w:rsidRDefault="00652AE0" w:rsidP="00652AE0">
      <w:pPr>
        <w:shd w:val="clear" w:color="auto" w:fill="FFFFFF"/>
        <w:spacing w:after="0" w:line="69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1     шаг: - Возьмите 4 «пластины» 2х4 зел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ные и «кирпичик» 2х2 круглый светло-зел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ный. Затем «кирпичики» соединяем с 4 «пластинами».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 </w:t>
      </w:r>
    </w:p>
    <w:p w:rsidR="00652AE0" w:rsidRPr="00652AE0" w:rsidRDefault="00652AE0" w:rsidP="00652AE0">
      <w:pPr>
        <w:shd w:val="clear" w:color="auto" w:fill="FFFFFF"/>
        <w:spacing w:after="0" w:line="158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2     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-Н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а «Кирпичики» 2х2 поставьте сверху на «пластины» с отверстиями 2х8, белые 2шт.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3   шаг: - На одну из «пластин» ставим два «кирпичика» для перекрытия 1х2/45 градусов, обратный красный.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4   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-С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верху ставим две «балки с шипами» 1х8, красные, соединяя при этом пластины(2х8.)</w:t>
      </w:r>
    </w:p>
    <w:p w:rsidR="00652AE0" w:rsidRPr="00652AE0" w:rsidRDefault="00652AE0" w:rsidP="00652AE0">
      <w:pPr>
        <w:shd w:val="clear" w:color="auto" w:fill="FFFFFF"/>
        <w:spacing w:after="0" w:line="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Отложим в сторону заготовку и продолжим делать другие заготовки.</w:t>
      </w:r>
    </w:p>
    <w:p w:rsidR="00652AE0" w:rsidRPr="00652AE0" w:rsidRDefault="00652AE0" w:rsidP="00652AE0">
      <w:pPr>
        <w:shd w:val="clear" w:color="auto" w:fill="FFFFFF"/>
        <w:spacing w:after="0" w:line="67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5     шаг: - Возьмите два «кирпичика» 2х6 ж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лтых и соединим их «пластиной» с отверстием 2х6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белая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6     шаг: - Возьмите «кирпич» 2х4 ж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лтый и соединим его с «кирпичиками» 2х6 ж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лтыми.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7     шаг: - Возьмите две «пластины» 1х8 белые и соединим их сверху на предыдущую деталь.</w:t>
      </w:r>
    </w:p>
    <w:p w:rsidR="00652AE0" w:rsidRPr="00652AE0" w:rsidRDefault="00652AE0" w:rsidP="00652AE0">
      <w:pPr>
        <w:shd w:val="clear" w:color="auto" w:fill="FFFFFF"/>
        <w:spacing w:after="0" w:line="68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8              шаг: - Возьмите два «кирпичика» для перекрытия 2х3/25 градусов,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обратный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, ж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лтый и соединим с низу к «пластинам» 1х8 белые.</w:t>
      </w:r>
    </w:p>
    <w:p w:rsidR="00652AE0" w:rsidRPr="00652AE0" w:rsidRDefault="00652AE0" w:rsidP="00652AE0">
      <w:pPr>
        <w:shd w:val="clear" w:color="auto" w:fill="FFFFFF"/>
        <w:spacing w:after="0" w:line="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9      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две «пластины» 1х4 белые и присоединим их сверху на «пластину»</w:t>
      </w:r>
    </w:p>
    <w:p w:rsidR="00652AE0" w:rsidRPr="00652AE0" w:rsidRDefault="00652AE0" w:rsidP="00652AE0">
      <w:pPr>
        <w:shd w:val="clear" w:color="auto" w:fill="FFFFFF"/>
        <w:spacing w:after="0" w:line="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tbl>
      <w:tblPr>
        <w:tblW w:w="11758" w:type="dxa"/>
        <w:tblCellMar>
          <w:left w:w="0" w:type="dxa"/>
          <w:right w:w="0" w:type="dxa"/>
        </w:tblCellMar>
        <w:tblLook w:val="04A0"/>
      </w:tblPr>
      <w:tblGrid>
        <w:gridCol w:w="360"/>
        <w:gridCol w:w="8651"/>
        <w:gridCol w:w="2747"/>
      </w:tblGrid>
      <w:tr w:rsidR="00652AE0" w:rsidRPr="00652AE0" w:rsidTr="00652AE0">
        <w:trPr>
          <w:trHeight w:val="322"/>
        </w:trPr>
        <w:tc>
          <w:tcPr>
            <w:tcW w:w="8020" w:type="dxa"/>
            <w:gridSpan w:val="2"/>
            <w:vAlign w:val="bottom"/>
            <w:hideMark/>
          </w:tcPr>
          <w:p w:rsidR="00652AE0" w:rsidRPr="00652AE0" w:rsidRDefault="00652AE0" w:rsidP="00652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с отверстием 2х6 к середине, затем бер</w:t>
            </w:r>
            <w:r w:rsidRPr="00652AE0">
              <w:rPr>
                <w:rFonts w:ascii="Cambria Math" w:eastAsia="Times New Roman" w:hAnsi="Cambria Math" w:cs="Times New Roman"/>
                <w:sz w:val="28"/>
                <w:szCs w:val="28"/>
              </w:rPr>
              <w:t>ѐ</w:t>
            </w: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м «зубчатую» рейку</w:t>
            </w:r>
          </w:p>
        </w:tc>
        <w:tc>
          <w:tcPr>
            <w:tcW w:w="2440" w:type="dxa"/>
            <w:vAlign w:val="bottom"/>
            <w:hideMark/>
          </w:tcPr>
          <w:p w:rsidR="00652AE0" w:rsidRPr="00652AE0" w:rsidRDefault="00652AE0" w:rsidP="00652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10-зубая</w:t>
            </w:r>
            <w:proofErr w:type="gramStart"/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елую и</w:t>
            </w:r>
          </w:p>
        </w:tc>
      </w:tr>
      <w:tr w:rsidR="00652AE0" w:rsidRPr="00652AE0" w:rsidTr="00652AE0">
        <w:trPr>
          <w:trHeight w:val="322"/>
        </w:trPr>
        <w:tc>
          <w:tcPr>
            <w:tcW w:w="8020" w:type="dxa"/>
            <w:gridSpan w:val="2"/>
            <w:vAlign w:val="bottom"/>
            <w:hideMark/>
          </w:tcPr>
          <w:p w:rsidR="00652AE0" w:rsidRPr="00652AE0" w:rsidRDefault="00652AE0" w:rsidP="00652AE0">
            <w:pPr>
              <w:spacing w:after="0" w:line="32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ставим сверху с левой стороны.</w:t>
            </w:r>
          </w:p>
        </w:tc>
        <w:tc>
          <w:tcPr>
            <w:tcW w:w="2440" w:type="dxa"/>
            <w:vAlign w:val="bottom"/>
            <w:hideMark/>
          </w:tcPr>
          <w:p w:rsidR="00652AE0" w:rsidRPr="00652AE0" w:rsidRDefault="00652AE0" w:rsidP="00652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52AE0" w:rsidRPr="00652AE0" w:rsidTr="00652AE0">
        <w:trPr>
          <w:trHeight w:val="322"/>
        </w:trPr>
        <w:tc>
          <w:tcPr>
            <w:tcW w:w="320" w:type="dxa"/>
            <w:vAlign w:val="bottom"/>
            <w:hideMark/>
          </w:tcPr>
          <w:p w:rsidR="00652AE0" w:rsidRPr="00652AE0" w:rsidRDefault="00652AE0" w:rsidP="00652AE0">
            <w:pPr>
              <w:spacing w:after="0" w:line="32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40" w:type="dxa"/>
            <w:gridSpan w:val="2"/>
            <w:vAlign w:val="bottom"/>
            <w:hideMark/>
          </w:tcPr>
          <w:p w:rsidR="00652AE0" w:rsidRPr="00652AE0" w:rsidRDefault="00652AE0" w:rsidP="00652AE0">
            <w:pPr>
              <w:spacing w:after="0" w:line="32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шаг: - Соединяем первую часть </w:t>
            </w:r>
            <w:proofErr w:type="gramStart"/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деталей</w:t>
            </w:r>
            <w:proofErr w:type="gramEnd"/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сделанную нами со второй частью.</w:t>
            </w:r>
          </w:p>
        </w:tc>
      </w:tr>
      <w:tr w:rsidR="00652AE0" w:rsidRPr="00652AE0" w:rsidTr="00652AE0">
        <w:trPr>
          <w:trHeight w:val="322"/>
        </w:trPr>
        <w:tc>
          <w:tcPr>
            <w:tcW w:w="320" w:type="dxa"/>
            <w:vAlign w:val="bottom"/>
            <w:hideMark/>
          </w:tcPr>
          <w:p w:rsidR="00652AE0" w:rsidRPr="00652AE0" w:rsidRDefault="00652AE0" w:rsidP="00652AE0">
            <w:pPr>
              <w:spacing w:after="0" w:line="32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140" w:type="dxa"/>
            <w:gridSpan w:val="2"/>
            <w:vAlign w:val="bottom"/>
            <w:hideMark/>
          </w:tcPr>
          <w:p w:rsidR="00652AE0" w:rsidRPr="00652AE0" w:rsidRDefault="00652AE0" w:rsidP="00652AE0">
            <w:pPr>
              <w:spacing w:after="0" w:line="321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шаг: - Сверху «пластины» с отверстиями 2х6 накладываем на «балки» с шипами</w:t>
            </w:r>
          </w:p>
        </w:tc>
      </w:tr>
      <w:tr w:rsidR="00652AE0" w:rsidRPr="00652AE0" w:rsidTr="00652AE0">
        <w:trPr>
          <w:trHeight w:val="324"/>
        </w:trPr>
        <w:tc>
          <w:tcPr>
            <w:tcW w:w="8020" w:type="dxa"/>
            <w:gridSpan w:val="2"/>
            <w:vAlign w:val="bottom"/>
            <w:hideMark/>
          </w:tcPr>
          <w:p w:rsidR="00652AE0" w:rsidRPr="00652AE0" w:rsidRDefault="00652AE0" w:rsidP="00652AE0">
            <w:pPr>
              <w:spacing w:after="0" w:line="32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1х8 красные.</w:t>
            </w:r>
          </w:p>
        </w:tc>
        <w:tc>
          <w:tcPr>
            <w:tcW w:w="2440" w:type="dxa"/>
            <w:vAlign w:val="bottom"/>
            <w:hideMark/>
          </w:tcPr>
          <w:p w:rsidR="00652AE0" w:rsidRPr="00652AE0" w:rsidRDefault="00652AE0" w:rsidP="00652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52AE0" w:rsidRPr="00652AE0" w:rsidTr="00652AE0">
        <w:trPr>
          <w:trHeight w:val="322"/>
        </w:trPr>
        <w:tc>
          <w:tcPr>
            <w:tcW w:w="320" w:type="dxa"/>
            <w:vAlign w:val="bottom"/>
            <w:hideMark/>
          </w:tcPr>
          <w:p w:rsidR="00652AE0" w:rsidRPr="00652AE0" w:rsidRDefault="00652AE0" w:rsidP="00652AE0">
            <w:pPr>
              <w:spacing w:after="0" w:line="32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140" w:type="dxa"/>
            <w:gridSpan w:val="2"/>
            <w:vAlign w:val="bottom"/>
            <w:hideMark/>
          </w:tcPr>
          <w:p w:rsidR="00652AE0" w:rsidRPr="00652AE0" w:rsidRDefault="00652AE0" w:rsidP="00652AE0">
            <w:pPr>
              <w:spacing w:after="0" w:line="32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0">
              <w:rPr>
                <w:rFonts w:ascii="Times New Roman" w:eastAsia="Times New Roman" w:hAnsi="Times New Roman" w:cs="Times New Roman"/>
                <w:sz w:val="28"/>
                <w:szCs w:val="28"/>
              </w:rPr>
              <w:t>шаг: - Затем сверху «пластины» белые 1х4 накладываем датчик расстояния.</w:t>
            </w:r>
          </w:p>
        </w:tc>
      </w:tr>
      <w:tr w:rsidR="00652AE0" w:rsidRPr="00652AE0" w:rsidTr="00652AE0"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2AE0" w:rsidRPr="00652AE0" w:rsidRDefault="00652AE0" w:rsidP="00652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2AE0" w:rsidRPr="00652AE0" w:rsidRDefault="00652AE0" w:rsidP="00652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2AE0" w:rsidRPr="00652AE0" w:rsidRDefault="00652AE0" w:rsidP="00652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52AE0" w:rsidRPr="00652AE0" w:rsidRDefault="00652AE0" w:rsidP="00652AE0">
      <w:pPr>
        <w:shd w:val="clear" w:color="auto" w:fill="FFFFFF"/>
        <w:spacing w:after="0" w:line="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13 шаг: - Затем возьмите две «балки» с шипами 1х2 красные и сверху накладываем на «кирпичики» для перекрытия 2х2/45 градусов, красные.</w:t>
      </w:r>
    </w:p>
    <w:p w:rsidR="00652AE0" w:rsidRPr="00652AE0" w:rsidRDefault="00652AE0" w:rsidP="00652AE0">
      <w:pPr>
        <w:shd w:val="clear" w:color="auto" w:fill="FFFFFF"/>
        <w:spacing w:after="0" w:line="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14 шаг: - Возьмите моторчик и в середину вставляем ось 3-модульную серую.</w:t>
      </w:r>
    </w:p>
    <w:p w:rsidR="00652AE0" w:rsidRPr="00652AE0" w:rsidRDefault="00652AE0" w:rsidP="00652AE0">
      <w:pPr>
        <w:shd w:val="clear" w:color="auto" w:fill="FFFFFF"/>
        <w:spacing w:after="0" w:line="67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7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15 шаг: - Возьмите соединительный штифт с «фтулкой» ч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рный и вставим в моторчик. Молодцы! А теперь я предлагаю вам немного отдохнуть и сделать небольшую разминку! Я буду читать стихотворение, выполнять движения, а вы повторяйте все за мной! </w:t>
      </w:r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(Родители встают в круг и выполняют упражнения вслед за педагогом).</w:t>
      </w:r>
    </w:p>
    <w:p w:rsidR="00652AE0" w:rsidRPr="00652AE0" w:rsidRDefault="00652AE0" w:rsidP="00652AE0">
      <w:pPr>
        <w:shd w:val="clear" w:color="auto" w:fill="FFFFFF"/>
        <w:spacing w:after="0" w:line="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 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 Логоритмическое упражнение «Веселый Сафари – парк».</w:t>
      </w:r>
    </w:p>
    <w:p w:rsidR="00652AE0" w:rsidRPr="00652AE0" w:rsidRDefault="00652AE0" w:rsidP="00652AE0">
      <w:pPr>
        <w:shd w:val="clear" w:color="auto" w:fill="FFFFFF"/>
        <w:spacing w:after="0" w:line="172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Это лев. Он царь зверей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.(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идут по кругу не торопливо),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</w:rPr>
        <w:br w:type="page"/>
      </w:r>
      <w:bookmarkStart w:id="3" w:name="page9"/>
      <w:bookmarkEnd w:id="3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В мире нет его сильней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р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азмеренно, с гордо поднятой головой).</w:t>
      </w:r>
    </w:p>
    <w:p w:rsidR="00652AE0" w:rsidRPr="00652AE0" w:rsidRDefault="00652AE0" w:rsidP="00652AE0">
      <w:pPr>
        <w:shd w:val="clear" w:color="auto" w:fill="FFFFFF"/>
        <w:spacing w:after="0" w:line="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А смешные обезьяны (останавливаются, ставят ноги на ширине плеч) и, Раскачали все лианы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с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огнув в локтях руки с растопыренными пальцами, Выполняют пружинку).</w:t>
      </w:r>
    </w:p>
    <w:p w:rsidR="00652AE0" w:rsidRPr="00652AE0" w:rsidRDefault="00652AE0" w:rsidP="00652AE0">
      <w:pPr>
        <w:shd w:val="clear" w:color="auto" w:fill="FFFFFF"/>
        <w:spacing w:after="0" w:line="258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А вот умный добрый слон (пальцы рук прижаты к голове).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Посылает всем поклон (наклоны туловища вперед – вправо, вперед – влево).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Леопард так быстро скачет, (выполняют легкие прыжки на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месте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, согнув руки в локтях).</w:t>
      </w:r>
    </w:p>
    <w:p w:rsidR="00652AE0" w:rsidRPr="00652AE0" w:rsidRDefault="00652AE0" w:rsidP="00652AE0">
      <w:pPr>
        <w:shd w:val="clear" w:color="auto" w:fill="FFFFFF"/>
        <w:spacing w:after="0" w:line="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Словно мой любимый мячик.</w:t>
      </w:r>
    </w:p>
    <w:p w:rsidR="00652AE0" w:rsidRPr="00652AE0" w:rsidRDefault="00652AE0" w:rsidP="00652AE0">
      <w:pPr>
        <w:shd w:val="clear" w:color="auto" w:fill="FFFFFF"/>
        <w:spacing w:after="0" w:line="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8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Зебра головой качает, (ноги на ширине плеч, руки согнуты в локтях и подняты до уровня плеча).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К себе в гости приглашает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п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риподнимая то правую, то левую ногу, дети раскачиваются из стороны в сторону).</w:t>
      </w:r>
    </w:p>
    <w:p w:rsidR="00652AE0" w:rsidRPr="00652AE0" w:rsidRDefault="00652AE0" w:rsidP="00652AE0">
      <w:pPr>
        <w:shd w:val="clear" w:color="auto" w:fill="FFFFFF"/>
        <w:spacing w:after="0" w:line="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Вот удав меня пугает (руки вытянуты вперед перед собой).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И к себе не подпускает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д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ети выполняют руками волнообразные движения).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Вот павлин, он чудо – птица (ходьба по кругу, руки назад, пальцы широко расставлены).</w:t>
      </w:r>
    </w:p>
    <w:p w:rsidR="00652AE0" w:rsidRPr="00652AE0" w:rsidRDefault="00652AE0" w:rsidP="00652AE0">
      <w:pPr>
        <w:shd w:val="clear" w:color="auto" w:fill="FFFFFF"/>
        <w:spacing w:after="0" w:line="69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И всегда собой гордится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д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ети двигаются грациозно, легко переступая с ноги на ногу, оттягивая носок).</w:t>
      </w:r>
    </w:p>
    <w:p w:rsidR="00652AE0" w:rsidRPr="00652AE0" w:rsidRDefault="00652AE0" w:rsidP="00652AE0">
      <w:pPr>
        <w:shd w:val="clear" w:color="auto" w:fill="FFFFFF"/>
        <w:spacing w:after="0" w:line="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Пони бегает, резвится, (дети по кругу выполняют легкие подскоки).</w:t>
      </w:r>
    </w:p>
    <w:p w:rsidR="00652AE0" w:rsidRPr="00652AE0" w:rsidRDefault="00652AE0" w:rsidP="00652AE0">
      <w:pPr>
        <w:shd w:val="clear" w:color="auto" w:fill="FFFFFF"/>
        <w:spacing w:after="0" w:line="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5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Хочет с нами подружиться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р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уки двигаются в перед, назад в такт движениям ног). Молодцы! Продолжаем свою работу.</w:t>
      </w:r>
    </w:p>
    <w:p w:rsidR="00652AE0" w:rsidRPr="00652AE0" w:rsidRDefault="00652AE0" w:rsidP="00652AE0">
      <w:pPr>
        <w:shd w:val="clear" w:color="auto" w:fill="FFFFFF"/>
        <w:spacing w:after="0" w:line="67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16    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«балку» с шипами 1х6, красную и «зубчатое» колесо, 24-зубое, коронное, серое.«Балку» одеваем на ось, а затем и «зубчатое» колесо.</w:t>
      </w:r>
    </w:p>
    <w:p w:rsidR="00652AE0" w:rsidRPr="00652AE0" w:rsidRDefault="00652AE0" w:rsidP="00652AE0">
      <w:pPr>
        <w:shd w:val="clear" w:color="auto" w:fill="FFFFFF"/>
        <w:spacing w:after="0" w:line="258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17   шаг: - Затем соединяем детали между собой.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18   шаг: - Возьмите две детали: «ось» 8-модульную ч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рную и одну «втулку» серую и соединяем друг с другом.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8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19   шаг: - Возьмите две детали: одно «зубчатое» колесо и одну «балку» с шипами 1х2, красную. Балку одеваем на «втулку». Затем «зубчатое колесо» одеваем на ось.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20       шаг: - Возьмите две детали: «втулку» и «балку» с шипами 1х2 красную. Присоединяем «балку» к «зубчатому» колесу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,а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потом «втулку».</w:t>
      </w:r>
    </w:p>
    <w:p w:rsidR="00652AE0" w:rsidRPr="00652AE0" w:rsidRDefault="00652AE0" w:rsidP="00652AE0">
      <w:pPr>
        <w:shd w:val="clear" w:color="auto" w:fill="FFFFFF"/>
        <w:spacing w:after="0" w:line="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21   шаг: - Вставляем сверху по середине полученную конструкцию.</w:t>
      </w:r>
    </w:p>
    <w:p w:rsidR="00652AE0" w:rsidRPr="00652AE0" w:rsidRDefault="00652AE0" w:rsidP="00652AE0">
      <w:pPr>
        <w:shd w:val="clear" w:color="auto" w:fill="FFFFFF"/>
        <w:spacing w:after="0" w:line="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22   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два «кирпичика» 1х6 скошенные, красные и накладываем сверху в конец правой стороны.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8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23      шаг: -Возьмите два «кирпичика» для перекрытия 2х2/45 градусов красные и насаживаем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два «кирпичика» их с боку с правой стороны.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24    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две «пластины» 1х8 белые и две «балки» с шипами 1х2 красные. Балки накладываем на конец каждой пластины.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25   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«кирпичик» 2х4 ж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лтый присоединяем сверху на «пластины» рядом с «балками».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8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26   шаг: - Возьмите два «кирпичика» для перекрытия 2х3/25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градусов ж</w:t>
      </w:r>
      <w:proofErr w:type="gramEnd"/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лтые и сверху накладываем.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27   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два «кирпичика» 1х1(«глаза») и накладываем на кирпич 2х4 ж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лтые по краям.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28     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«кирпичик» 1х4 ж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лтый 1шт. и накладываем на пластины 1х8 белые рядом с кирпичиком 1х4 ж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лтый.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</w:rPr>
        <w:br w:type="page"/>
      </w:r>
      <w:bookmarkStart w:id="4" w:name="page11"/>
      <w:bookmarkEnd w:id="4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29 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два «кирпичика» 1х6 скошенных ж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лтых и «оденем» на «пластины» 1х8 белые.</w:t>
      </w:r>
    </w:p>
    <w:p w:rsidR="00652AE0" w:rsidRPr="00652AE0" w:rsidRDefault="00652AE0" w:rsidP="00652AE0">
      <w:pPr>
        <w:shd w:val="clear" w:color="auto" w:fill="FFFFFF"/>
        <w:spacing w:after="0" w:line="67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30 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две пластины белые 1х4 присоединяем снизу к кирпичику скошенному 1х6.</w:t>
      </w:r>
    </w:p>
    <w:p w:rsidR="00652AE0" w:rsidRPr="00652AE0" w:rsidRDefault="00652AE0" w:rsidP="00652AE0">
      <w:pPr>
        <w:shd w:val="clear" w:color="auto" w:fill="FFFFFF"/>
        <w:spacing w:after="0" w:line="3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31 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ось 8-модульную вставляем с боку.</w:t>
      </w:r>
    </w:p>
    <w:p w:rsidR="00652AE0" w:rsidRPr="00652AE0" w:rsidRDefault="00652AE0" w:rsidP="00652AE0">
      <w:pPr>
        <w:shd w:val="clear" w:color="auto" w:fill="FFFFFF"/>
        <w:spacing w:after="0" w:line="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32 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две балки с основанием 2-модульные, красные «одеваем» с двух правых сторон.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33 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два «зубчатых» колеса больших и одеваем на уровне «глаз» на ось 8-модульную.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3" w:lineRule="atLeast"/>
        <w:ind w:right="152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34 шаг: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-В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озьмите два ремня и по бокам, где два зубчатых колеса одеваем. 35 шаг: -Возьмите датчик движения и соединяем его с моторчиком.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1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Теперь на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компьютере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программируем работу робота с помощью частиц, входящих в набор LEGO WeDo. По командам с компьютера робот будет выполнять ваши задания. А теперь давайте его включим и проверим, все ли мы сделали правильно!</w:t>
      </w:r>
    </w:p>
    <w:p w:rsidR="00652AE0" w:rsidRPr="00652AE0" w:rsidRDefault="00652AE0" w:rsidP="00652AE0">
      <w:pPr>
        <w:shd w:val="clear" w:color="auto" w:fill="FFFFFF"/>
        <w:spacing w:after="0" w:line="2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Родители включают своих животных.</w:t>
      </w:r>
    </w:p>
    <w:p w:rsidR="00652AE0" w:rsidRPr="00652AE0" w:rsidRDefault="00652AE0" w:rsidP="00652AE0">
      <w:pPr>
        <w:shd w:val="clear" w:color="auto" w:fill="FFFFFF"/>
        <w:spacing w:after="0" w:line="4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5.Подведение итогов собрания. Рефлексия.</w:t>
      </w:r>
    </w:p>
    <w:p w:rsidR="00652AE0" w:rsidRPr="00652AE0" w:rsidRDefault="00652AE0" w:rsidP="00652AE0">
      <w:pPr>
        <w:shd w:val="clear" w:color="auto" w:fill="FFFFFF"/>
        <w:spacing w:after="0" w:line="6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7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Уважаемые родители! Вот и подошло к концу наше путешествие в мир конструирования и робототехники. Мы очень надеемся, что мы вас заинтересовали данной проблемой, и вы будете чаще конструировать со своими детьми дома. Ведь в процессе данной деятельности вы будете не только всесторонне развивать своих детей, но и станете ближе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к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друг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другу.</w:t>
      </w:r>
    </w:p>
    <w:p w:rsidR="00652AE0" w:rsidRPr="00652AE0" w:rsidRDefault="00652AE0" w:rsidP="00652AE0">
      <w:pPr>
        <w:shd w:val="clear" w:color="auto" w:fill="FFFFFF"/>
        <w:spacing w:after="0" w:line="68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7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А теперь, мы просим вас дать оценку нашему мероприятию: положите в нашу коробочку красную фишку, если собрание понравилось, вы узнали что-то новое и интересное; или синюю, если не понравилось и считаете, что время было потрачено зря.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Родители оценивают мероприятие при помощи </w:t>
      </w:r>
      <w:proofErr w:type="gramStart"/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экспресс-опроса</w:t>
      </w:r>
      <w:proofErr w:type="gramEnd"/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.</w:t>
      </w:r>
    </w:p>
    <w:p w:rsidR="00652AE0" w:rsidRPr="00652AE0" w:rsidRDefault="00652AE0" w:rsidP="00652AE0">
      <w:pPr>
        <w:shd w:val="clear" w:color="auto" w:fill="FFFFFF"/>
        <w:spacing w:after="0" w:line="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Воспитатель: Мы еще раз благодарим Вас за сотрудничество и надеемся, что вместе у нас все получится. До новых встреч! Спасибо за совместную работу.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В конце встречи родителям раздаются буклеты 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«</w:t>
      </w:r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10 интересных </w:t>
      </w:r>
      <w:proofErr w:type="gramStart"/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фактов о конструкторе</w:t>
      </w:r>
      <w:proofErr w:type="gramEnd"/>
      <w:r w:rsidRPr="00652A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 LEGO».</w:t>
      </w:r>
    </w:p>
    <w:p w:rsidR="00652AE0" w:rsidRPr="00652AE0" w:rsidRDefault="00652AE0" w:rsidP="00652AE0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36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 </w:t>
      </w:r>
    </w:p>
    <w:p w:rsidR="00652AE0" w:rsidRPr="00652AE0" w:rsidRDefault="00652AE0" w:rsidP="00652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Литература.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1.                 Бедфорд «Большая книга Лего». Издательство Манн, Иванов и Фербер,2014 год.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2.                 Емельянова, И.Е. Развитие одар</w:t>
      </w:r>
      <w:r w:rsidRPr="00652AE0">
        <w:rPr>
          <w:rFonts w:ascii="Cambria Math" w:eastAsia="Times New Roman" w:hAnsi="Cambria Math" w:cs="Times New Roman"/>
          <w:color w:val="181818"/>
          <w:sz w:val="28"/>
          <w:szCs w:val="28"/>
        </w:rPr>
        <w:t>ѐ</w:t>
      </w: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нности детей дошкольного возраста средствами легоконструирования и компьютерно-игровых комплексов: учеб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м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етод. пос. для самост. работы студентов / И.Е. Емельянова, Ю.А. Максаева. - Челябинск: ООО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«РЕКПОЛ», 2011. - 131 с.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3.                 Зверева О. Л. , Кроткова Т. В. «Общение педагога с родителями в ДОУ.» Издательство ТЦ Сфера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,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Москва, 2005 год.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6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4.                 Ишмакова М.С. Конструирование в дошкольном образовании в условиях введения ФГОС Всероссийский учебно-методический центр образовательной робототехники. – М.: Изд</w:t>
      </w:r>
      <w:proofErr w:type="gramStart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.-</w:t>
      </w:r>
      <w:proofErr w:type="gramEnd"/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полиграф центр «Маска», 2013.</w:t>
      </w:r>
    </w:p>
    <w:p w:rsidR="00652AE0" w:rsidRPr="00652AE0" w:rsidRDefault="00652AE0" w:rsidP="00652AE0">
      <w:pPr>
        <w:shd w:val="clear" w:color="auto" w:fill="FFFFFF"/>
        <w:spacing w:after="0" w:line="66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5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5.                   Лусс Т.В. Формирование навыков конструктивно-игровой деятельности у детей с помощью LEGO. -Москва: Гуманитарный издательский центр ВЛАДОС, 2013.</w:t>
      </w:r>
    </w:p>
    <w:p w:rsidR="00652AE0" w:rsidRPr="00652AE0" w:rsidRDefault="00652AE0" w:rsidP="00652AE0">
      <w:pPr>
        <w:shd w:val="clear" w:color="auto" w:fill="FFFFFF"/>
        <w:spacing w:after="0" w:line="1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52AE0" w:rsidRPr="00652AE0" w:rsidRDefault="00652AE0" w:rsidP="00652AE0">
      <w:pPr>
        <w:shd w:val="clear" w:color="auto" w:fill="FFFFFF"/>
        <w:spacing w:after="0" w:line="17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52AE0">
        <w:rPr>
          <w:rFonts w:ascii="Times New Roman" w:eastAsia="Times New Roman" w:hAnsi="Times New Roman" w:cs="Times New Roman"/>
          <w:color w:val="181818"/>
          <w:sz w:val="28"/>
          <w:szCs w:val="28"/>
        </w:rPr>
        <w:t>6.                 Лиштван З.В. Конструирование - Москва: «Просвещение», 1981.</w:t>
      </w:r>
    </w:p>
    <w:p w:rsidR="007C4821" w:rsidRDefault="007C4821"/>
    <w:sectPr w:rsidR="007C4821" w:rsidSect="00652A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52AE0"/>
    <w:rsid w:val="00652AE0"/>
    <w:rsid w:val="007C4821"/>
    <w:rsid w:val="008F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2A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1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2307</Words>
  <Characters>13156</Characters>
  <Application>Microsoft Office Word</Application>
  <DocSecurity>0</DocSecurity>
  <Lines>109</Lines>
  <Paragraphs>30</Paragraphs>
  <ScaleCrop>false</ScaleCrop>
  <Company>2</Company>
  <LinksUpToDate>false</LinksUpToDate>
  <CharactersWithSpaces>15433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2024-05-20T05:20:00Z</dcterms:created>
  <dcterms:modified xsi:type="dcterms:W3CDTF">2024-05-20T05:28:00Z</dcterms:modified>
</cp:coreProperties>
</file>